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r w:rsidRPr="00852913">
        <w:t>Kouider (2007) Cerebral bases of subliminal</w:t>
      </w:r>
      <w:r>
        <w:t xml:space="preserve"> </w:t>
      </w:r>
      <w:r w:rsidRPr="00852913">
        <w:t>and supraliminal priming during reading.</w:t>
      </w:r>
    </w:p>
    <w:p w14:paraId="2E4809BF" w14:textId="5FAAA3C6" w:rsidR="00DB3DFD" w:rsidRDefault="00DB3DFD" w:rsidP="008D1515">
      <w:p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r w:rsidRPr="00852913">
        <w:t>Kouider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r w:rsidRPr="0088770D">
        <w:t>Gambarota</w:t>
      </w:r>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r>
        <w:t>Tamietto, M., and DeGelder,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r>
        <w:t>Klauer et al. (2009). Contrast effects in spontaneous evaluations: a psychophysical account</w:t>
      </w:r>
    </w:p>
    <w:p w14:paraId="649F7F43" w14:textId="245B1B9E" w:rsidR="00DB3DFD" w:rsidRDefault="00DB3DFD" w:rsidP="00DB3DFD">
      <w:pPr>
        <w:bidi w:val="0"/>
      </w:pPr>
      <w:r>
        <w:t>Van Opstal, F. (2021). The same-different task as a tool to study unconscious processing</w:t>
      </w:r>
      <w:r w:rsidR="00B11515">
        <w:t xml:space="preserve"> – A review in favor of same-diff task, it is not very critical.</w:t>
      </w:r>
    </w:p>
    <w:p w14:paraId="66EDE49C" w14:textId="6A66B580" w:rsidR="00080884" w:rsidRDefault="00080884" w:rsidP="00080884">
      <w:pPr>
        <w:bidi w:val="0"/>
        <w:rPr>
          <w:rtl/>
        </w:rPr>
      </w:pPr>
      <w:r w:rsidRPr="00852913">
        <w:t>Van den Bussche</w:t>
      </w:r>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r w:rsidRPr="001B1355">
        <w:t>Bargh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Berger, J., &amp; Mylopoulos, M. (2019). On scepticism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r w:rsidRPr="00047DC4">
        <w:t>Naccache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r w:rsidRPr="00852913">
        <w:t>Kouider S, de Gardelle V, Dehaene S, Dupoux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r w:rsidRPr="00E82B7A">
        <w:t>Vorberg</w:t>
      </w:r>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r w:rsidRPr="00047DC4">
        <w:t>Naccache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r w:rsidRPr="00E82B7A">
        <w:t>Faivre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r w:rsidRPr="00852913">
        <w:t>Finkbeiner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r w:rsidRPr="00E82B7A">
        <w:t>Dehaene (1998). Imaging unconscious semantic priming</w:t>
      </w:r>
    </w:p>
    <w:p w14:paraId="28C7534A" w14:textId="26708883" w:rsidR="00E82B7A" w:rsidRPr="00E82B7A" w:rsidRDefault="00E82B7A" w:rsidP="00E82B7A">
      <w:pPr>
        <w:bidi w:val="0"/>
      </w:pPr>
      <w:r w:rsidRPr="00E82B7A">
        <w:t>Holender (1986). Semantic activation without conscious identification in dichotic listening, parafoveal vision and visual masking</w:t>
      </w:r>
    </w:p>
    <w:p w14:paraId="01D31747" w14:textId="0F815A10" w:rsidR="00E82B7A" w:rsidRPr="00E82B7A" w:rsidRDefault="00E82B7A" w:rsidP="00E82B7A">
      <w:pPr>
        <w:bidi w:val="0"/>
      </w:pPr>
      <w:r w:rsidRPr="00E82B7A">
        <w:t>Dehaene</w:t>
      </w:r>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r w:rsidRPr="00E82B7A">
        <w:lastRenderedPageBreak/>
        <w:t>Draine</w:t>
      </w:r>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r w:rsidRPr="000058F6">
        <w:t>Naccache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r w:rsidRPr="001B422B">
        <w:t>Ortells (2006). Semantic priming effects with and without perceptual awareness</w:t>
      </w:r>
    </w:p>
    <w:p w14:paraId="4AB63EB7" w14:textId="3D3284D5" w:rsidR="001968E5" w:rsidRDefault="001968E5" w:rsidP="001968E5">
      <w:pPr>
        <w:bidi w:val="0"/>
      </w:pPr>
      <w:r w:rsidRPr="001968E5">
        <w:t>Dell'Acqua</w:t>
      </w:r>
      <w:r>
        <w:t xml:space="preserve"> </w:t>
      </w:r>
      <w:r w:rsidRPr="001968E5">
        <w:t>(1999). Unconscious semantic priming from pictures</w:t>
      </w:r>
    </w:p>
    <w:p w14:paraId="561EAD3A" w14:textId="34E5F72C" w:rsidR="00B6295D" w:rsidRPr="00E82B7A" w:rsidRDefault="00B6295D" w:rsidP="00B6295D">
      <w:pPr>
        <w:bidi w:val="0"/>
      </w:pPr>
      <w:r w:rsidRPr="00B6295D">
        <w:t>Van den Bussche (2007). Masked priming effects in semantic categorization are independent of category size</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r w:rsidRPr="00852913">
        <w:t>Naccache</w:t>
      </w:r>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r w:rsidRPr="00852913">
        <w:t>Dehaene</w:t>
      </w:r>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r>
        <w:t>Biderman</w:t>
      </w:r>
      <w:r w:rsidR="00E2650E">
        <w:t xml:space="preserve"> </w:t>
      </w:r>
      <w:r>
        <w:t>(2020). B or 13? Unconscious top-down contextual effects at the categorical but not the lexical level.</w:t>
      </w:r>
    </w:p>
    <w:p w14:paraId="0F406445" w14:textId="4ABD7D44" w:rsidR="00E82B7A" w:rsidRDefault="00E82B7A" w:rsidP="00E2650E">
      <w:pPr>
        <w:bidi w:val="0"/>
      </w:pPr>
      <w:r>
        <w:t>Van Opstal (2011). Setting the stage subliminally: unconscious context effects</w:t>
      </w:r>
    </w:p>
    <w:p w14:paraId="627B6CCC" w14:textId="294381E2" w:rsidR="00EC1172" w:rsidRPr="00E82B7A" w:rsidRDefault="00EC1172" w:rsidP="00EC1172">
      <w:pPr>
        <w:bidi w:val="0"/>
      </w:pPr>
      <w:r w:rsidRPr="00EC1172">
        <w:t>Greenwald</w:t>
      </w:r>
      <w:r>
        <w:t xml:space="preserve"> </w:t>
      </w:r>
      <w:r w:rsidRPr="00EC1172">
        <w:t>(2003). Long-term semantic memory versus contextual memory in unconscious number processing</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r w:rsidRPr="00E9024C">
        <w:t>Mudrik</w:t>
      </w:r>
      <w:r w:rsidR="00EB46CD">
        <w:t xml:space="preserve"> </w:t>
      </w:r>
      <w:r w:rsidRPr="00E9024C">
        <w:t>(2014). Information integration without awareness</w:t>
      </w:r>
    </w:p>
    <w:p w14:paraId="59606D03" w14:textId="117FAE1E" w:rsidR="00E9024C" w:rsidRPr="00E9024C" w:rsidRDefault="00E9024C" w:rsidP="00E9024C">
      <w:pPr>
        <w:bidi w:val="0"/>
      </w:pPr>
      <w:r w:rsidRPr="00E9024C">
        <w:t>Mudrik (2011). Integration without awareness: Expanding the limits of unconscious processing</w:t>
      </w:r>
    </w:p>
    <w:p w14:paraId="0D8390C2" w14:textId="478D47D3" w:rsidR="00E9024C" w:rsidRDefault="00E9024C" w:rsidP="00EB46CD">
      <w:pPr>
        <w:bidi w:val="0"/>
      </w:pPr>
      <w:r w:rsidRPr="00E9024C">
        <w:t>Faivre</w:t>
      </w:r>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van Gaal</w:t>
      </w:r>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r w:rsidRPr="00E633FC">
        <w:t>Sklar</w:t>
      </w:r>
      <w:r w:rsidR="00BC031B">
        <w:t xml:space="preserve"> </w:t>
      </w:r>
      <w:r w:rsidRPr="00E633FC">
        <w:t>(2012). Reading and doing arithmetic nonconsciously</w:t>
      </w:r>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r w:rsidRPr="00EC2C7E">
        <w:t>Barbot</w:t>
      </w:r>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r w:rsidRPr="00EC2C7E">
        <w:t>Kouider</w:t>
      </w:r>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r w:rsidRPr="00800E54">
        <w:t>Bargh</w:t>
      </w:r>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r w:rsidRPr="002542D8">
        <w:t>Dijksterhuis</w:t>
      </w:r>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Van Gaal</w:t>
      </w:r>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r w:rsidRPr="002542D8">
        <w:t>Hesselmann</w:t>
      </w:r>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lastRenderedPageBreak/>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visu</w:t>
      </w:r>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r w:rsidRPr="00923718">
        <w:t>Kouider</w:t>
      </w:r>
      <w:r>
        <w:t xml:space="preserve"> </w:t>
      </w:r>
      <w:r w:rsidRPr="00923718">
        <w:t>(2007). Cerebral bases of subliminal and supraliminal priming during reading</w:t>
      </w:r>
      <w:r>
        <w:t>.</w:t>
      </w:r>
    </w:p>
    <w:p w14:paraId="7343D680" w14:textId="77777777" w:rsidR="00FE0061" w:rsidRDefault="00FE0061" w:rsidP="00FE0061">
      <w:pPr>
        <w:bidi w:val="0"/>
      </w:pPr>
      <w:r w:rsidRPr="00852913">
        <w:t>Kouider</w:t>
      </w:r>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r w:rsidRPr="00A62149">
        <w:t>Bergström</w:t>
      </w:r>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r w:rsidRPr="00852913">
        <w:t xml:space="preserve">Bahrami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r w:rsidRPr="00C55689">
        <w:t>Mudrik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r w:rsidRPr="0076155A">
        <w:t>Merikle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59172DF1" w14:textId="5C0B3EDB" w:rsidR="00556149" w:rsidRDefault="00DB3DFD" w:rsidP="00556149">
      <w:pPr>
        <w:bidi w:val="0"/>
        <w:ind w:left="720"/>
      </w:pPr>
      <w:r>
        <w:t>Holender, D. (1986). Semantic activation without conscious identification in dichotic listening, parafoveal vision, and visual masking: a survey and appraisal</w:t>
      </w:r>
    </w:p>
    <w:p w14:paraId="641C1C29" w14:textId="43341AB8" w:rsidR="00876B60" w:rsidRDefault="00876B60" w:rsidP="00262C66">
      <w:pPr>
        <w:bidi w:val="0"/>
      </w:pPr>
    </w:p>
    <w:p w14:paraId="54FFD7A0" w14:textId="13955CF7" w:rsidR="00262C66" w:rsidRDefault="00262C66" w:rsidP="00876B60">
      <w:pPr>
        <w:bidi w:val="0"/>
      </w:pPr>
      <w:r w:rsidRPr="00262C66">
        <w:t>Kunimoto</w:t>
      </w:r>
      <w:r>
        <w:t xml:space="preserve"> </w:t>
      </w:r>
      <w:r w:rsidRPr="00262C66">
        <w:t>(2001) Confidence and accuracy of near-threshold discrimination responses</w:t>
      </w:r>
    </w:p>
    <w:p w14:paraId="7BE8460F" w14:textId="7CF0696E" w:rsidR="00220918" w:rsidRDefault="00C5601A" w:rsidP="00C5601A">
      <w:pPr>
        <w:bidi w:val="0"/>
      </w:pPr>
      <w:r w:rsidRPr="00C5601A">
        <w:t>Rabagliati (2020) Can item effects explain away the evidence for unconscious sound symbolism? An adversarial</w:t>
      </w:r>
      <w:r w:rsidR="007B0D36">
        <w:t>…</w:t>
      </w:r>
    </w:p>
    <w:p w14:paraId="7E652E76" w14:textId="47B85CB7" w:rsidR="00876B60" w:rsidRDefault="00876B60" w:rsidP="00876B60">
      <w:pPr>
        <w:bidi w:val="0"/>
      </w:pPr>
      <w:r w:rsidRPr="00876B60">
        <w:t>Hesselmann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lastRenderedPageBreak/>
        <w:t>Klein (2014). What can recent replication failures tell us about the theoretical commitments of psychology?</w:t>
      </w:r>
    </w:p>
    <w:p w14:paraId="03FD7C99" w14:textId="2C27DF86" w:rsidR="00CE2C14" w:rsidRPr="00A95E33" w:rsidRDefault="00CE2C14" w:rsidP="00CE2C14">
      <w:pPr>
        <w:bidi w:val="0"/>
      </w:pPr>
      <w:r w:rsidRPr="00CE2C14">
        <w:t>Ramscar</w:t>
      </w:r>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r w:rsidRPr="002D751D">
        <w:t>Kouider (2007). Levels of processing during non-conscious perception: a critical review of visual masking</w:t>
      </w:r>
    </w:p>
    <w:p w14:paraId="72161D6E" w14:textId="69A4D4F3" w:rsidR="002D751D" w:rsidRDefault="002D751D" w:rsidP="002D751D">
      <w:pPr>
        <w:bidi w:val="0"/>
        <w:rPr>
          <w:rtl/>
        </w:rPr>
      </w:pPr>
      <w:r w:rsidRPr="002D751D">
        <w:t>Rabeyron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Perceptual effects of linguistic category priming: The Stapel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r w:rsidRPr="00A95E33">
        <w:t>Waroquier</w:t>
      </w:r>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r w:rsidRPr="00A95E33">
        <w:t>Nieuwenstein (2015). On making the right choice: a meta-analysis and large-scale replication attempt of the unconscious thought advantage</w:t>
      </w:r>
    </w:p>
    <w:p w14:paraId="5DB92410" w14:textId="381DCE0B" w:rsidR="00220918" w:rsidRPr="00A95E33" w:rsidRDefault="00220918" w:rsidP="00A95E33">
      <w:pPr>
        <w:bidi w:val="0"/>
      </w:pPr>
      <w:r w:rsidRPr="00A95E33">
        <w:t>Nieuwenstein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Klein, R. A., Ratliff, K. A., Vianello, M., Adams, R. B., Bahnik,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r w:rsidRPr="00A95E33">
        <w:t>Pashler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r w:rsidRPr="00800AAC">
        <w:t>Biderman</w:t>
      </w:r>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r w:rsidRPr="00A9331B">
        <w:t>Kiesel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Moors (2018). A critical reexamination of doing arithmetic nonconsciously</w:t>
      </w:r>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r w:rsidRPr="00800AAC">
        <w:t>Rabagliati</w:t>
      </w:r>
      <w:r w:rsidR="00211B94">
        <w:t xml:space="preserve"> </w:t>
      </w:r>
      <w:r w:rsidRPr="00800AAC">
        <w:t>(2018). The importance of awareness for understanding language</w:t>
      </w:r>
    </w:p>
    <w:p w14:paraId="3800F6EA" w14:textId="26A90ED4" w:rsidR="00220918" w:rsidRPr="00800AAC" w:rsidRDefault="00220918" w:rsidP="00211B94">
      <w:pPr>
        <w:bidi w:val="0"/>
      </w:pPr>
      <w:r w:rsidRPr="00800AAC">
        <w:t>Gayet</w:t>
      </w:r>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r w:rsidRPr="005F2E1D">
        <w:t>Janack</w:t>
      </w:r>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lastRenderedPageBreak/>
        <w:t>Criticism regarding UC processing in general</w:t>
      </w:r>
    </w:p>
    <w:p w14:paraId="4599B417" w14:textId="2A431714" w:rsidR="00DB3DFD" w:rsidRDefault="0023347F" w:rsidP="0023347F">
      <w:pPr>
        <w:bidi w:val="0"/>
      </w:pPr>
      <w:r>
        <w:t xml:space="preserve">How can we measure awareness? An overview of current methods - </w:t>
      </w:r>
      <w:r w:rsidR="00DB3DFD">
        <w:t>Look here for criticism on each method, look also in its citations?</w:t>
      </w:r>
    </w:p>
    <w:p w14:paraId="349EBA16" w14:textId="502BB69A" w:rsidR="00DB3DFD" w:rsidRDefault="0023347F" w:rsidP="00DB3DFD">
      <w:pPr>
        <w:bidi w:val="0"/>
      </w:pPr>
      <w:r>
        <w:t xml:space="preserve">Subliminal or not? Comparing null-hypothesis and Bayesian methods for testing subliminal priming – </w:t>
      </w:r>
      <w:r w:rsidR="00DB3DFD">
        <w:t>Look in its citations as well</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Aru J, Bachmann T, SingerWet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r w:rsidRPr="007879BB">
        <w:t>Merikle PM, Smilek D, Eastwood JD. Perception without awareness:</w:t>
      </w:r>
      <w:r>
        <w:t xml:space="preserve"> </w:t>
      </w:r>
      <w:r w:rsidRPr="007879BB">
        <w:t>perspectives from cognitive psychology</w:t>
      </w:r>
    </w:p>
    <w:p w14:paraId="49CA412F" w14:textId="77777777" w:rsidR="00DB3DFD" w:rsidRDefault="00DB3DFD" w:rsidP="00DB3DFD">
      <w:pPr>
        <w:bidi w:val="0"/>
      </w:pPr>
      <w:r w:rsidRPr="00954D24">
        <w:t>Vadillo</w:t>
      </w:r>
      <w:r>
        <w:t xml:space="preserve"> et al.</w:t>
      </w:r>
      <w:r w:rsidRPr="00954D24">
        <w:t xml:space="preserve"> (2016) Underpowered samples, false negatives, and unconscious learning</w:t>
      </w:r>
    </w:p>
    <w:p w14:paraId="6F337BEB" w14:textId="77777777" w:rsidR="00DB3DFD" w:rsidRDefault="00DB3DFD" w:rsidP="00DB3DFD">
      <w:pPr>
        <w:bidi w:val="0"/>
      </w:pPr>
      <w:r>
        <w:t xml:space="preserve">Merikle, P., and Reingold,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r>
        <w:t>Lähteenmäki et al. (2015). Affective processing requires awareness</w:t>
      </w:r>
    </w:p>
    <w:p w14:paraId="43B844B1" w14:textId="07EB34C5" w:rsidR="00DB3DFD" w:rsidRDefault="00201EED" w:rsidP="00201EED">
      <w:pPr>
        <w:bidi w:val="0"/>
        <w:rPr>
          <w:rtl/>
        </w:rPr>
      </w:pPr>
      <w:r w:rsidRPr="00201EED">
        <w:t>Phillips (2021). Scepticism about unconscious perception is the default hypothesis</w:t>
      </w:r>
    </w:p>
    <w:p w14:paraId="0F300B00" w14:textId="77777777" w:rsidR="00DB3DFD" w:rsidRPr="00616A9F" w:rsidRDefault="00DB3DFD" w:rsidP="0071729D">
      <w:pPr>
        <w:pStyle w:val="Heading4"/>
        <w:bidi w:val="0"/>
      </w:pPr>
      <w:r w:rsidRPr="00616A9F">
        <w:t>Weak signals in UC</w:t>
      </w:r>
    </w:p>
    <w:p w14:paraId="0FF4DD4B" w14:textId="14D73D0A" w:rsidR="00D815CE" w:rsidRDefault="00D815CE" w:rsidP="00D815CE">
      <w:pPr>
        <w:bidi w:val="0"/>
      </w:pPr>
      <w:r w:rsidRPr="00D815CE">
        <w:t>Kouider</w:t>
      </w:r>
      <w:r>
        <w:t xml:space="preserve"> </w:t>
      </w:r>
      <w:r w:rsidRPr="00D815CE">
        <w:t>(2007). Cerebral bases of subliminal and supraliminal priming during reading</w:t>
      </w:r>
    </w:p>
    <w:p w14:paraId="204D719D" w14:textId="7D4F65E7" w:rsidR="00090261" w:rsidRDefault="00090261" w:rsidP="00090261">
      <w:pPr>
        <w:bidi w:val="0"/>
      </w:pPr>
      <w:r w:rsidRPr="00090261">
        <w:t>Karpinski</w:t>
      </w:r>
      <w:r>
        <w:t xml:space="preserve"> </w:t>
      </w:r>
      <w:r w:rsidRPr="00090261">
        <w:t>(2019). A direct replication: Unconscious arithmetic processing</w:t>
      </w:r>
    </w:p>
    <w:p w14:paraId="4122CA87" w14:textId="3356472A" w:rsidR="00DB3DFD" w:rsidRDefault="00DB3DFD" w:rsidP="00D815CE">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Distinguishing unconscious from conscious cognition—Reasonable assumptions and replicable findings: Reply to Merikle and Reingold (1998) and Dosher (1998)</w:t>
      </w:r>
    </w:p>
    <w:p w14:paraId="6F3A41B1" w14:textId="77777777" w:rsidR="00DB3DFD" w:rsidRDefault="00DB3DFD" w:rsidP="00DB3DFD">
      <w:pPr>
        <w:bidi w:val="0"/>
        <w:ind w:left="3600"/>
      </w:pPr>
      <w:r w:rsidRPr="009C670E">
        <w:t>Correcting for measurement error in detecting unconscious cognition: Comment on Draine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r w:rsidRPr="00743899">
        <w:t>Klauer et al. (2007). Priming of semantic classifications by novel subliminal prime words</w:t>
      </w:r>
      <w:r>
        <w:t xml:space="preserve"> – d</w:t>
      </w:r>
      <w:r>
        <w:rPr>
          <w:vertAlign w:val="subscript"/>
        </w:rPr>
        <w:t>z</w:t>
      </w:r>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r w:rsidRPr="00C55689">
        <w:t>Mudrik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12E004EE" w:rsidR="00DB3DFD" w:rsidRPr="00D87C91" w:rsidRDefault="00096477" w:rsidP="0071729D">
      <w:pPr>
        <w:pStyle w:val="Heading4"/>
        <w:bidi w:val="0"/>
      </w:pPr>
      <w:r w:rsidRPr="00D87C91">
        <w:t>N</w:t>
      </w:r>
      <w:r w:rsidR="00DB3DFD" w:rsidRPr="00D87C91">
        <w:t>ull</w:t>
      </w:r>
      <w:r>
        <w:t xml:space="preserve"> UC</w:t>
      </w:r>
      <w:r w:rsidR="00DB3DFD" w:rsidRPr="00D87C91">
        <w:t xml:space="preserve"> results due to non-sensitive measure</w:t>
      </w:r>
    </w:p>
    <w:p w14:paraId="6D689C7E" w14:textId="77777777" w:rsidR="00DB3DFD" w:rsidRDefault="00DB3DFD" w:rsidP="00DB3DFD">
      <w:pPr>
        <w:bidi w:val="0"/>
      </w:pPr>
      <w:r>
        <w:t xml:space="preserve">track it to crack it – Liad recommends just finding an advantage for motion tracking over RT in general (not necceseraly </w:t>
      </w:r>
    </w:p>
    <w:p w14:paraId="61488A74" w14:textId="77777777" w:rsidR="00DB3DFD" w:rsidRDefault="00DB3DFD" w:rsidP="00DB3DFD">
      <w:pPr>
        <w:bidi w:val="0"/>
        <w:ind w:left="1440" w:firstLine="720"/>
        <w:rPr>
          <w:rtl/>
        </w:rPr>
      </w:pPr>
      <w:r>
        <w:t>in th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lastRenderedPageBreak/>
        <w:t>controversy in the field</w:t>
      </w:r>
    </w:p>
    <w:p w14:paraId="0D8E97F5" w14:textId="522C97BC" w:rsidR="00DB3DFD" w:rsidRDefault="00F96AFA" w:rsidP="00F96AFA">
      <w:pPr>
        <w:bidi w:val="0"/>
      </w:pPr>
      <w:r w:rsidRPr="00F96AFA">
        <w:t>Peters</w:t>
      </w:r>
      <w:r>
        <w:t xml:space="preserve"> </w:t>
      </w:r>
      <w:r w:rsidRPr="00F96AFA">
        <w:t>(2017). Does unconscious perception really exist? Continuing the ASSC20 debate</w:t>
      </w:r>
      <w:r>
        <w:t>.</w:t>
      </w:r>
    </w:p>
    <w:p w14:paraId="6556BCFF" w14:textId="10EB6731" w:rsidR="00F96AFA" w:rsidRDefault="00F96AFA" w:rsidP="00F96AFA">
      <w:pPr>
        <w:bidi w:val="0"/>
      </w:pPr>
      <w:r w:rsidRPr="00F96AFA">
        <w:t>Quilty-Dunn (2019). Unconscious perception and phenomenal coherence</w:t>
      </w:r>
    </w:p>
    <w:p w14:paraId="64F0B4D8" w14:textId="58B88FD4" w:rsidR="00DB3DFD" w:rsidRDefault="00A249AB" w:rsidP="00A249AB">
      <w:pPr>
        <w:bidi w:val="0"/>
      </w:pPr>
      <w:r w:rsidRPr="00A249AB">
        <w:t>Avneon</w:t>
      </w:r>
      <w:r>
        <w:t xml:space="preserve"> </w:t>
      </w:r>
      <w:r w:rsidRPr="00A249AB">
        <w:t>(2019). Do semantic priming and retrieval of stimulus-response associations depend on conscious perception?</w:t>
      </w:r>
    </w:p>
    <w:p w14:paraId="13DF238F" w14:textId="6152569C" w:rsidR="00A249AB" w:rsidRDefault="00A249AB" w:rsidP="00A249AB">
      <w:pPr>
        <w:bidi w:val="0"/>
      </w:pPr>
      <w:r w:rsidRPr="00A249AB">
        <w:t>Phillips (2018). Unconscious perception reconsidered</w:t>
      </w:r>
    </w:p>
    <w:p w14:paraId="77D33986" w14:textId="4AF56EF6" w:rsidR="00DB3DFD" w:rsidRDefault="00A249AB" w:rsidP="00A249AB">
      <w:pPr>
        <w:bidi w:val="0"/>
      </w:pPr>
      <w:r w:rsidRPr="00A249AB">
        <w:t>Zerweck</w:t>
      </w:r>
      <w:r>
        <w:t xml:space="preserve"> </w:t>
      </w:r>
      <w:r w:rsidRPr="00A249AB">
        <w:t>(2021). Number processing outside awareness? Systematically testing sensitivities of direct and indirect measures of consciousness</w:t>
      </w:r>
      <w:r>
        <w:t xml:space="preserve"> </w:t>
      </w:r>
      <w:r w:rsidR="00274E93">
        <w:t xml:space="preserve">– claims an UC effect in the indirect measure (measures priming) and a null result in the direct measure (measures awareness) does not prove </w:t>
      </w:r>
      <w:r w:rsidR="00583655">
        <w:t>UC processing. Instead the sensitivity of both measures should be compared, and be larger for the indirect measure.</w:t>
      </w:r>
    </w:p>
    <w:p w14:paraId="3C1A9B7D" w14:textId="11640EEB" w:rsidR="00F5544E" w:rsidRDefault="00F5544E" w:rsidP="00F5544E">
      <w:pPr>
        <w:bidi w:val="0"/>
      </w:pPr>
      <w:r w:rsidRPr="00F5544E">
        <w:t>Van den Bussche (2007). Masked priming effects in semantic categorization are independent of category size</w:t>
      </w:r>
      <w:r>
        <w:t>.</w:t>
      </w:r>
    </w:p>
    <w:p w14:paraId="1163FD7D" w14:textId="77777777" w:rsidR="00F5544E" w:rsidRDefault="00F5544E" w:rsidP="00F5544E">
      <w:pPr>
        <w:bidi w:val="0"/>
      </w:pPr>
    </w:p>
    <w:p w14:paraId="7D52CE27" w14:textId="0B255E8B" w:rsidR="00DB3DFD" w:rsidRDefault="00DB3DFD" w:rsidP="005B3CCB">
      <w:pPr>
        <w:bidi w:val="0"/>
      </w:pPr>
      <w:r>
        <w:t>Papers of: Hakwan Lau, Megan Peters and Ian Phillips</w:t>
      </w:r>
    </w:p>
    <w:p w14:paraId="6CBB98F0" w14:textId="77777777" w:rsidR="00DB3DFD" w:rsidRDefault="00DB3DFD" w:rsidP="00DB3DFD">
      <w:pPr>
        <w:bidi w:val="0"/>
      </w:pPr>
      <w:r w:rsidRPr="0069587B">
        <w:t>Naccache</w:t>
      </w:r>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r w:rsidRPr="00667BD7">
        <w:t>Klapp</w:t>
      </w:r>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r w:rsidRPr="00B10DA4">
        <w:t>Ortells</w:t>
      </w:r>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scepticism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r>
        <w:t>Merikle,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r>
        <w:t>Lähteenmäki (2015). Affective processing requires awareness.</w:t>
      </w:r>
    </w:p>
    <w:p w14:paraId="0DB7F258" w14:textId="4D60405F" w:rsidR="00DB3DFD" w:rsidRDefault="00DB3DFD" w:rsidP="00DB3DFD">
      <w:pPr>
        <w:bidi w:val="0"/>
      </w:pPr>
      <w:r>
        <w:t>Holender (2004). Unconscious perception: the need for a paradigm shift</w:t>
      </w:r>
    </w:p>
    <w:p w14:paraId="64D8E21F" w14:textId="7800ADF3" w:rsidR="00DB3DFD" w:rsidRDefault="00DB3DFD" w:rsidP="00DB3DFD">
      <w:pPr>
        <w:bidi w:val="0"/>
      </w:pPr>
      <w:r w:rsidRPr="00496F16">
        <w:t>Merikle (1992). Perception without awareness: Critical issues</w:t>
      </w:r>
    </w:p>
    <w:p w14:paraId="6F67BC64" w14:textId="405D774B" w:rsidR="00DB3DFD" w:rsidRDefault="00DB3DFD" w:rsidP="00DB3DFD">
      <w:pPr>
        <w:bidi w:val="0"/>
      </w:pPr>
      <w:r w:rsidRPr="00E02DE6">
        <w:t>Rees</w:t>
      </w:r>
      <w:r>
        <w:t>et</w:t>
      </w:r>
      <w:r w:rsidRPr="00E02DE6">
        <w:t xml:space="preserve"> (2002). Neural correlates of consciousness in humans</w:t>
      </w:r>
    </w:p>
    <w:p w14:paraId="621F3341" w14:textId="77777777" w:rsidR="00941277" w:rsidRDefault="00941277" w:rsidP="00086C9E">
      <w:pPr>
        <w:bidi w:val="0"/>
      </w:pPr>
    </w:p>
    <w:p w14:paraId="6DC06FDA" w14:textId="46AEBE03" w:rsidR="00941277" w:rsidRDefault="00941277" w:rsidP="00941277">
      <w:pPr>
        <w:bidi w:val="0"/>
        <w:rPr>
          <w:b/>
          <w:bCs/>
        </w:rPr>
      </w:pPr>
      <w:r w:rsidRPr="00941277">
        <w:rPr>
          <w:b/>
          <w:bCs/>
        </w:rPr>
        <w:t>Task difficulty artifact</w:t>
      </w:r>
    </w:p>
    <w:p w14:paraId="62E3C7EC" w14:textId="16EE6E00" w:rsidR="00941277" w:rsidRDefault="00941277" w:rsidP="00941277">
      <w:pPr>
        <w:bidi w:val="0"/>
      </w:pPr>
      <w:r w:rsidRPr="00941277">
        <w:t>Lin</w:t>
      </w:r>
      <w:r>
        <w:t xml:space="preserve"> </w:t>
      </w:r>
      <w:r w:rsidRPr="00941277">
        <w:t>(2014). Priming of awareness or how not to measure visual awareness</w:t>
      </w:r>
      <w:r>
        <w:t xml:space="preserve"> – </w:t>
      </w:r>
      <w:r w:rsidR="00845225">
        <w:t xml:space="preserve">I didn't read, think it </w:t>
      </w:r>
      <w:r>
        <w:t>show</w:t>
      </w:r>
      <w:r w:rsidR="00845225">
        <w:t>s</w:t>
      </w:r>
      <w:r>
        <w:t xml:space="preserve"> that task difficulty </w:t>
      </w:r>
      <w:r w:rsidR="00845225">
        <w:t>doesn't cause overestimation of awareness.</w:t>
      </w:r>
    </w:p>
    <w:p w14:paraId="53FEBD55" w14:textId="7C5415C6" w:rsidR="00845225" w:rsidRDefault="00CF1E8B" w:rsidP="00CF1E8B">
      <w:pPr>
        <w:bidi w:val="0"/>
      </w:pPr>
      <w:r w:rsidRPr="00CF1E8B">
        <w:t>Finkbeiner (2011). Subliminal priming with nearly perfect performance in the prime-classification task</w:t>
      </w:r>
      <w:r>
        <w:t xml:space="preserve"> - I didn't read, think it shows that task difficulty doesn't cause overestimation of awareness and that priming can occur even when difficulty is controlled (the task is made as easy in the prime recognition as in the target classification).</w:t>
      </w:r>
    </w:p>
    <w:p w14:paraId="111B05EF" w14:textId="54BF6063" w:rsidR="00941277" w:rsidRDefault="00941277" w:rsidP="00941277">
      <w:pPr>
        <w:bidi w:val="0"/>
      </w:pPr>
    </w:p>
    <w:p w14:paraId="4CE1A981" w14:textId="39029BC7" w:rsidR="00941277" w:rsidRDefault="00096477" w:rsidP="00941277">
      <w:pPr>
        <w:bidi w:val="0"/>
        <w:rPr>
          <w:b/>
          <w:bCs/>
        </w:rPr>
      </w:pPr>
      <w:r w:rsidRPr="00096477">
        <w:rPr>
          <w:b/>
          <w:bCs/>
        </w:rPr>
        <w:t>Exhaustiveness</w:t>
      </w:r>
    </w:p>
    <w:p w14:paraId="341EE8A0" w14:textId="01272A1C" w:rsidR="00096477" w:rsidRDefault="00096477" w:rsidP="00096477">
      <w:pPr>
        <w:bidi w:val="0"/>
      </w:pPr>
      <w:r w:rsidRPr="00096477">
        <w:t>Sandberg</w:t>
      </w:r>
      <w:r>
        <w:t xml:space="preserve"> </w:t>
      </w:r>
      <w:r w:rsidRPr="00096477">
        <w:t xml:space="preserve">(2010). Measuring consciousness: is one measure better than the other? - covers </w:t>
      </w:r>
      <w:r>
        <w:t xml:space="preserve">also </w:t>
      </w:r>
      <w:r w:rsidRPr="00096477">
        <w:t>exhaustiveness problems.</w:t>
      </w:r>
    </w:p>
    <w:p w14:paraId="1EC461C9" w14:textId="77777777" w:rsidR="00096477" w:rsidRPr="00096477" w:rsidRDefault="00096477" w:rsidP="00096477">
      <w:pPr>
        <w:bidi w:val="0"/>
      </w:pPr>
    </w:p>
    <w:p w14:paraId="45837066" w14:textId="61FE2438" w:rsidR="00086C9E" w:rsidRPr="00086C9E" w:rsidRDefault="00086C9E" w:rsidP="00941277">
      <w:pPr>
        <w:bidi w:val="0"/>
        <w:rPr>
          <w:b/>
          <w:bCs/>
        </w:rPr>
      </w:pPr>
      <w:r w:rsidRPr="00086C9E">
        <w:rPr>
          <w:b/>
          <w:bCs/>
        </w:rPr>
        <w:t>Underestimation of unconscious or overestimation of awareness</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Cos, I., Belanger, N., &amp; Cisek,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lastRenderedPageBreak/>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r w:rsidRPr="0071729D">
        <w:t>Fougnie</w:t>
      </w:r>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r w:rsidRPr="00FA439B">
        <w:t>Daltrozzo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Review of many methods - Breitmeyer,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Inter-ocular-occlusion- Moutoussis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2013 Affect of the unconscious: Visually suppressed angry faces modulate our decisions</w:t>
      </w:r>
    </w:p>
    <w:p w14:paraId="2BB4ECC8" w14:textId="2938E92A" w:rsidR="00FA439B" w:rsidRDefault="00FA439B" w:rsidP="00FA439B">
      <w:pPr>
        <w:bidi w:val="0"/>
      </w:pPr>
      <w:r w:rsidRPr="00FA439B">
        <w:t>Masking - Dehaene 1998 Imaging unconscious semantic priming</w:t>
      </w:r>
    </w:p>
    <w:p w14:paraId="448559B7" w14:textId="6BD12A06" w:rsidR="001F0783" w:rsidRDefault="001F0783" w:rsidP="003849E1">
      <w:pPr>
        <w:pStyle w:val="Heading4"/>
        <w:bidi w:val="0"/>
      </w:pPr>
      <w:r>
        <w:t>Models explaining priming</w:t>
      </w:r>
    </w:p>
    <w:p w14:paraId="007749B0" w14:textId="77777777" w:rsidR="001F0783" w:rsidRPr="00644192" w:rsidRDefault="001F0783" w:rsidP="001F0783">
      <w:pPr>
        <w:pStyle w:val="NoSpacing"/>
        <w:bidi w:val="0"/>
      </w:pPr>
      <w:r w:rsidRPr="00424550">
        <w:t>Vorberg</w:t>
      </w:r>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60551C04" w14:textId="4543EE8C" w:rsidR="002048A0" w:rsidRDefault="002048A0" w:rsidP="001F0783">
      <w:pPr>
        <w:pStyle w:val="Heading4"/>
        <w:bidi w:val="0"/>
      </w:pPr>
      <w:r>
        <w:t>C and UC stimuli affects behacior differently</w:t>
      </w:r>
    </w:p>
    <w:p w14:paraId="3ADDEAF0" w14:textId="4B596E9F" w:rsidR="002048A0" w:rsidRDefault="002048A0" w:rsidP="002048A0">
      <w:pPr>
        <w:pStyle w:val="NoSpacing"/>
        <w:bidi w:val="0"/>
      </w:pPr>
      <w:r w:rsidRPr="002048A0">
        <w:t>Groeger (1984). Evidence of unconscious semantic processing from a forced-error situation</w:t>
      </w:r>
    </w:p>
    <w:p w14:paraId="5DEA21A6" w14:textId="5F455B22" w:rsidR="002048A0" w:rsidRPr="002048A0" w:rsidRDefault="002048A0" w:rsidP="002048A0">
      <w:pPr>
        <w:pStyle w:val="NoSpacing"/>
        <w:bidi w:val="0"/>
      </w:pPr>
      <w:r w:rsidRPr="002048A0">
        <w:t>Groeger, J. A. (1988). Qualitatively different effects of undetected and unidentified auditory primes</w:t>
      </w:r>
    </w:p>
    <w:p w14:paraId="2BD8109E" w14:textId="27F7967E" w:rsidR="00644192" w:rsidRDefault="00644192" w:rsidP="002048A0">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r w:rsidR="008C19B7">
        <w:rPr>
          <w:sz w:val="18"/>
          <w:szCs w:val="18"/>
          <w:shd w:val="clear" w:color="auto" w:fill="FFFFFF"/>
        </w:rPr>
        <w:t>sicum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r w:rsidRPr="00EA7D67">
        <w:rPr>
          <w:shd w:val="clear" w:color="auto" w:fill="FFFFFF"/>
        </w:rPr>
        <w:t xml:space="preserve">Finkbeiner </w:t>
      </w:r>
      <w:r>
        <w:rPr>
          <w:shd w:val="clear" w:color="auto" w:fill="FFFFFF"/>
        </w:rPr>
        <w:t>(</w:t>
      </w:r>
      <w:r w:rsidRPr="00EA7D67">
        <w:rPr>
          <w:shd w:val="clear" w:color="auto" w:fill="FFFFFF"/>
        </w:rPr>
        <w:t>2011</w:t>
      </w:r>
      <w:r>
        <w:rPr>
          <w:shd w:val="clear" w:color="auto" w:fill="FFFFFF"/>
        </w:rPr>
        <w:t>).</w:t>
      </w:r>
      <w:r w:rsidRPr="00EA7D67">
        <w:rPr>
          <w:shd w:val="clear" w:color="auto" w:fill="FFFFFF"/>
        </w:rPr>
        <w:t>The flexibility of nonconsciously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r w:rsidRPr="00DD4E7C">
        <w:t>Scherbaum (2018). Stuck at the starting line: How the starting procedure influences mouse-tracking data</w:t>
      </w:r>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time‐cou</w:t>
      </w:r>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r w:rsidRPr="007D721A">
        <w:t>Rastle</w:t>
      </w:r>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Semantic priming occur only on long SOA (72ms,230ms, prime is probably aware, they don't check). Orthographic (word sound similar) priming occurs on short SOA (43ms)</w:t>
      </w:r>
    </w:p>
    <w:p w14:paraId="251E1BE6" w14:textId="77777777" w:rsidR="00765279" w:rsidRDefault="00B24815" w:rsidP="007D721A">
      <w:pPr>
        <w:pStyle w:val="NoSpacing"/>
        <w:bidi w:val="0"/>
      </w:pPr>
      <w:r w:rsidRPr="00993965">
        <w:t xml:space="preserve">Micher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lastRenderedPageBreak/>
        <w:t>Van Opstal (2010). Unconscious task application</w:t>
      </w:r>
    </w:p>
    <w:p w14:paraId="67E0759C" w14:textId="51CF2938" w:rsidR="000F4C47" w:rsidRDefault="000F4C47" w:rsidP="000F4C47">
      <w:pPr>
        <w:pStyle w:val="NoSpacing"/>
        <w:bidi w:val="0"/>
      </w:pPr>
      <w:r w:rsidRPr="000F4C47">
        <w:t xml:space="preserve">Micher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r w:rsidRPr="00424550">
        <w:t>Vorberg</w:t>
      </w:r>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r w:rsidRPr="00765279">
        <w:t>Naccache</w:t>
      </w:r>
      <w:r>
        <w:t xml:space="preserve"> </w:t>
      </w:r>
      <w:r w:rsidRPr="00765279">
        <w:t>(2002). Unconscious masked priming depends on temporal attention</w:t>
      </w:r>
    </w:p>
    <w:p w14:paraId="317C601A" w14:textId="77777777" w:rsidR="00765279" w:rsidRDefault="001A271E" w:rsidP="00765279">
      <w:pPr>
        <w:pStyle w:val="NoSpacing"/>
        <w:bidi w:val="0"/>
      </w:pPr>
      <w:r w:rsidRPr="001A271E">
        <w:t>Avneon</w:t>
      </w:r>
      <w:r>
        <w:t xml:space="preserve"> </w:t>
      </w:r>
      <w:r w:rsidRPr="001A271E">
        <w:t>(2019). Do semantic priming and retrieval of stimulus-response associations depend on conscious perception?</w:t>
      </w:r>
      <w:r>
        <w:t xml:space="preserve"> – </w:t>
      </w:r>
    </w:p>
    <w:p w14:paraId="5FCF13A2" w14:textId="4B55B137" w:rsidR="001A271E" w:rsidRDefault="001A271E" w:rsidP="00765279">
      <w:pPr>
        <w:pStyle w:val="NoSpacing"/>
        <w:bidi w:val="0"/>
        <w:ind w:left="1440"/>
      </w:pPr>
      <w:r w:rsidRPr="001A271E">
        <w:rPr>
          <w:sz w:val="18"/>
          <w:szCs w:val="18"/>
        </w:rPr>
        <w:t>read its explanation in consciousness course's sicum.</w:t>
      </w: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r w:rsidRPr="00A2454F">
        <w:t>Draine (1998). Replicable unconscious semantic priming</w:t>
      </w:r>
      <w:r>
        <w:t xml:space="preserve"> - </w:t>
      </w:r>
      <w:r w:rsidRPr="00A2454F">
        <w:t xml:space="preserve"> </w:t>
      </w:r>
      <w:r w:rsidR="00DF64A0" w:rsidRPr="00DF64A0">
        <w:t>Look for: "Dilution of Priming Effects Across Latency and Accuracy Measures "</w:t>
      </w:r>
    </w:p>
    <w:p w14:paraId="33A7F88B" w14:textId="66A88F93" w:rsidR="00DF64A0" w:rsidRDefault="00DD0D6F" w:rsidP="00DF64A0">
      <w:pPr>
        <w:pStyle w:val="NoSpacing"/>
        <w:bidi w:val="0"/>
        <w:rPr>
          <w:b/>
          <w:bCs/>
        </w:rPr>
      </w:pPr>
      <w:r>
        <w:rPr>
          <w:b/>
          <w:bCs/>
        </w:rPr>
        <w:t>Didn’t read</w:t>
      </w:r>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Task-induced strategies and near-threshold priming: Conscious influences on unconscious perception</w:t>
      </w:r>
    </w:p>
    <w:p w14:paraId="193157F2" w14:textId="77777777" w:rsidR="00DD0D6F" w:rsidRPr="00DD0D6F" w:rsidRDefault="00DD0D6F" w:rsidP="00DD0D6F">
      <w:pPr>
        <w:pStyle w:val="NoSpacing"/>
        <w:bidi w:val="0"/>
      </w:pPr>
      <w:r w:rsidRPr="00DD0D6F">
        <w:t>Friedman, J., &amp; Finkbeiner,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Unconscious task set priming with phonological and semantic tasks</w:t>
      </w:r>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The anatomy and time course of semantic priming investigated by fMRI and ERPs</w:t>
      </w:r>
    </w:p>
    <w:p w14:paraId="74D94E84" w14:textId="77777777" w:rsidR="00DD0D6F" w:rsidRPr="00DD0D6F" w:rsidRDefault="00DD0D6F" w:rsidP="00DD0D6F">
      <w:pPr>
        <w:pStyle w:val="NoSpacing"/>
        <w:bidi w:val="0"/>
      </w:pPr>
      <w:r w:rsidRPr="00DD0D6F">
        <w:t>The N400 is modulated by unconsciously perceived masked words: further evidence for an automatic spreading activation account of N400 priming effects</w:t>
      </w:r>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There is an episode about priming as function of SOA</w:t>
      </w:r>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18781B36" w:rsidR="00DD0D6F" w:rsidRPr="00DD0D6F" w:rsidRDefault="00DD0D6F" w:rsidP="00DD0D6F">
      <w:pPr>
        <w:pStyle w:val="NoSpacing"/>
        <w:bidi w:val="0"/>
      </w:pPr>
      <w:r w:rsidRPr="00DD0D6F">
        <w:t>Vorberg, Mattler, Heinecke, Schmidt, &amp; Schwarzbach</w:t>
      </w:r>
      <w:r w:rsidRPr="00DD0D6F">
        <w:rPr>
          <w:rtl/>
        </w:rPr>
        <w:t>,</w:t>
      </w:r>
      <w:r w:rsidRPr="00DD0D6F">
        <w:t xml:space="preserve"> 2004 – SOA increases response priming</w:t>
      </w: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r w:rsidRPr="00980E03">
        <w:t>Scherbaum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r w:rsidRPr="00633406">
        <w:t>Albantakis (2011). Changes of mind in an attractor network of decision-making</w:t>
      </w:r>
    </w:p>
    <w:p w14:paraId="52CBF0F5" w14:textId="77777777" w:rsidR="00633406" w:rsidRPr="00633406" w:rsidRDefault="00633406" w:rsidP="00633406">
      <w:pPr>
        <w:bidi w:val="0"/>
      </w:pPr>
      <w:r w:rsidRPr="00633406">
        <w:t>McPeek (2001). Short-term priming, concurrent processing, and saccade curvature during a target selection task in the monkey</w:t>
      </w:r>
    </w:p>
    <w:p w14:paraId="74E7CF87" w14:textId="77777777" w:rsidR="00633406" w:rsidRPr="00633406" w:rsidRDefault="00633406" w:rsidP="00633406">
      <w:pPr>
        <w:bidi w:val="0"/>
      </w:pPr>
      <w:r w:rsidRPr="00633406">
        <w:t>Resulaj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lastRenderedPageBreak/>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lastRenderedPageBreak/>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lastRenderedPageBreak/>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lastRenderedPageBreak/>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lastRenderedPageBreak/>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lastRenderedPageBreak/>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2" w:name="_Hlk63850560"/>
      <w:r w:rsidRPr="00F6093B">
        <w:rPr>
          <w:sz w:val="18"/>
          <w:szCs w:val="18"/>
        </w:rPr>
        <w:t>Cressman, E.K. et al. (2007) On-line control of pointing is modified by unseen visual shapes. Conscious. Cogn.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r w:rsidRPr="005E08B3">
        <w:rPr>
          <w:color w:val="FF0000"/>
          <w:sz w:val="16"/>
          <w:szCs w:val="16"/>
        </w:rPr>
        <w:t>Dotan,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lastRenderedPageBreak/>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lastRenderedPageBreak/>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lastRenderedPageBreak/>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lastRenderedPageBreak/>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lastRenderedPageBreak/>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lastRenderedPageBreak/>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r w:rsidRPr="005F2884">
        <w:t>Hakwan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Conducted similar exps,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ms)</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Van den Bussche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r>
        <w:t>Dehaene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Prime novelty – Problem recognized in Deheane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r w:rsidRPr="00325FB0">
        <w:t>Kiesel,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Kunde, Kiesel,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Holcomb, Reder, Misra &amp; Grainger, 2005</w:t>
      </w:r>
      <w:r w:rsidR="00265752">
        <w:rPr>
          <w:rtl/>
        </w:rPr>
        <w:t>;</w:t>
      </w:r>
      <w:r w:rsidR="00265752">
        <w:t xml:space="preserve"> Klauer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r w:rsidR="00C856BB" w:rsidRPr="00C856BB">
        <w:rPr>
          <w:sz w:val="14"/>
          <w:szCs w:val="14"/>
        </w:rPr>
        <w:t>Vorberg, Mattler, Heinecke, Schmidt, &amp; Schwarzbach</w:t>
      </w:r>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Novel primes decreased the effect, larger categories descreased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(d</w:t>
      </w:r>
      <w:r w:rsidR="00042221">
        <w:rPr>
          <w:vertAlign w:val="subscript"/>
        </w:rPr>
        <w:t>z</w:t>
      </w:r>
      <w:r w:rsidR="00042221">
        <w:t xml:space="preserve"> = 0.3-1.2)</w:t>
      </w:r>
      <w:r w:rsidR="00A55E1B">
        <w:t xml:space="preserve"> [</w:t>
      </w:r>
      <w:bookmarkStart w:id="5" w:name="_Hlk104733878"/>
      <w:r w:rsidR="00A55E1B" w:rsidRPr="00A55E1B">
        <w:rPr>
          <w:sz w:val="14"/>
          <w:szCs w:val="14"/>
        </w:rPr>
        <w:t>Klauer</w:t>
      </w:r>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Kunde, W., Kiesel,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r w:rsidR="00813D60" w:rsidRPr="00813D60">
        <w:rPr>
          <w:sz w:val="14"/>
          <w:szCs w:val="14"/>
        </w:rPr>
        <w:t>Spruyt</w:t>
      </w:r>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r w:rsidRPr="00AA62B3">
        <w:t>Vermeiren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r w:rsidRPr="003B17B7">
        <w:t>Avneon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r w:rsidRPr="00C96F0B">
        <w:lastRenderedPageBreak/>
        <w:t>Björkman 1993 - Realism of confidence in sensory discrimination The underconfidence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r>
        <w:rPr>
          <w:shd w:val="clear" w:color="auto" w:fill="FFFFFF"/>
        </w:rPr>
        <w:t>Vadillo,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r>
        <w:rPr>
          <w:shd w:val="clear" w:color="auto" w:fill="FFFFFF"/>
        </w:rPr>
        <w:t>Heinzel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r w:rsidRPr="00D41885">
        <w:t>Petersc 2017 - Does unconscious perception really exist Continuing the ASSC20 debate</w:t>
      </w:r>
    </w:p>
    <w:p w14:paraId="6176B15F" w14:textId="3B1C36CB" w:rsidR="00D41885" w:rsidRDefault="007F3554" w:rsidP="007F3554">
      <w:pPr>
        <w:pStyle w:val="Heading3"/>
        <w:bidi w:val="0"/>
      </w:pPr>
      <w:r w:rsidRPr="007F3554">
        <w:t>Desmurget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r w:rsidRPr="00A9331B">
        <w:t>Kiesel</w:t>
      </w:r>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r w:rsidRPr="00F417E1">
        <w:t>Micher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more liable to prime effects) is not used. So even though the prime might still affects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Semantic priming seem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occurred for all SOA, but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86C9E"/>
    <w:rsid w:val="00090261"/>
    <w:rsid w:val="00090E1D"/>
    <w:rsid w:val="0009134A"/>
    <w:rsid w:val="00092258"/>
    <w:rsid w:val="00094FAA"/>
    <w:rsid w:val="000956C0"/>
    <w:rsid w:val="00096477"/>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48A0"/>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347F"/>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E93"/>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5E6C"/>
    <w:rsid w:val="00556149"/>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655"/>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3CCB"/>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163"/>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1B82"/>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5225"/>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515"/>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277"/>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FE"/>
    <w:rsid w:val="00A2454F"/>
    <w:rsid w:val="00A2459D"/>
    <w:rsid w:val="00A249AB"/>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515"/>
    <w:rsid w:val="00B11EF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294C"/>
    <w:rsid w:val="00B5594C"/>
    <w:rsid w:val="00B55A01"/>
    <w:rsid w:val="00B55C9C"/>
    <w:rsid w:val="00B575AF"/>
    <w:rsid w:val="00B61BB9"/>
    <w:rsid w:val="00B6295D"/>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1E8B"/>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5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B80"/>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172"/>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544E"/>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AFA"/>
    <w:rsid w:val="00F96D80"/>
    <w:rsid w:val="00F97C26"/>
    <w:rsid w:val="00FA076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94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15410</TotalTime>
  <Pages>66</Pages>
  <Words>29148</Words>
  <Characters>145743</Characters>
  <Application>Microsoft Office Word</Application>
  <DocSecurity>0</DocSecurity>
  <Lines>1214</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1567</cp:revision>
  <dcterms:created xsi:type="dcterms:W3CDTF">2020-10-15T14:37:00Z</dcterms:created>
  <dcterms:modified xsi:type="dcterms:W3CDTF">2022-09-11T17:44:00Z</dcterms:modified>
</cp:coreProperties>
</file>